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A9" w:rsidRPr="000208A9" w:rsidRDefault="000208A9">
      <w:pPr>
        <w:rPr>
          <w:b/>
          <w:sz w:val="32"/>
          <w:u w:val="single"/>
        </w:rPr>
      </w:pPr>
      <w:r w:rsidRPr="000208A9">
        <w:rPr>
          <w:b/>
          <w:sz w:val="32"/>
          <w:u w:val="single"/>
        </w:rPr>
        <w:t xml:space="preserve">User Guide for </w:t>
      </w:r>
      <w:proofErr w:type="spellStart"/>
      <w:r w:rsidRPr="000208A9">
        <w:rPr>
          <w:b/>
          <w:sz w:val="32"/>
          <w:u w:val="single"/>
        </w:rPr>
        <w:t>Transilluminators</w:t>
      </w:r>
      <w:proofErr w:type="spellEnd"/>
    </w:p>
    <w:p w:rsidR="000208A9" w:rsidRDefault="000208A9"/>
    <w:p w:rsidR="000208A9" w:rsidRDefault="000208A9">
      <w:r>
        <w:t>As for any equipment in the CMB, you should sign these out on the HHMI scheduler before use.</w:t>
      </w:r>
    </w:p>
    <w:p w:rsidR="000208A9" w:rsidRDefault="000208A9"/>
    <w:p w:rsidR="000208A9" w:rsidRDefault="000208A9">
      <w:r>
        <w:t>Also for any instrument, if the instrument is off when you arrive, you should turn on the computer, wait for it to completely boot up, turn on the instrument and wait for it to completely boot up, and then launch the soft</w:t>
      </w:r>
      <w:r w:rsidR="008A7320">
        <w:t>w</w:t>
      </w:r>
      <w:r>
        <w:t>are.</w:t>
      </w:r>
    </w:p>
    <w:p w:rsidR="000208A9" w:rsidRDefault="000208A9"/>
    <w:p w:rsidR="00BA297C" w:rsidRDefault="000208A9">
      <w:pPr>
        <w:rPr>
          <w:b/>
          <w:u w:val="single"/>
        </w:rPr>
      </w:pPr>
      <w:r w:rsidRPr="000208A9">
        <w:rPr>
          <w:b/>
          <w:u w:val="single"/>
        </w:rPr>
        <w:t>For the Typhoon</w:t>
      </w:r>
      <w:r w:rsidR="00BA297C">
        <w:rPr>
          <w:b/>
          <w:u w:val="single"/>
        </w:rPr>
        <w:t xml:space="preserve"> </w:t>
      </w:r>
    </w:p>
    <w:p w:rsidR="000208A9" w:rsidRPr="00BA297C" w:rsidRDefault="00BA297C">
      <w:r w:rsidRPr="00BA297C">
        <w:t>-Open up “Typhoon Scanner” software</w:t>
      </w:r>
    </w:p>
    <w:p w:rsidR="000208A9" w:rsidRDefault="000208A9">
      <w:r>
        <w:t>-Place you item to be imaged on the platen</w:t>
      </w:r>
    </w:p>
    <w:p w:rsidR="000208A9" w:rsidRDefault="000208A9">
      <w:r>
        <w:t>-Tell the computer where your item is on the grid and choose an orientation</w:t>
      </w:r>
    </w:p>
    <w:p w:rsidR="000208A9" w:rsidRDefault="000208A9">
      <w:r>
        <w:tab/>
        <w:t>(</w:t>
      </w:r>
      <w:proofErr w:type="gramStart"/>
      <w:r>
        <w:t>keep</w:t>
      </w:r>
      <w:proofErr w:type="gramEnd"/>
      <w:r>
        <w:t xml:space="preserve"> in mind the larger area chosen, the smaller the picture)</w:t>
      </w:r>
    </w:p>
    <w:p w:rsidR="000208A9" w:rsidRDefault="000208A9">
      <w:r>
        <w:t xml:space="preserve">-Under “Setup” select the kind of light you are detecting and choose </w:t>
      </w:r>
      <w:proofErr w:type="spellStart"/>
      <w:r>
        <w:t>PMTs</w:t>
      </w:r>
      <w:proofErr w:type="spellEnd"/>
    </w:p>
    <w:p w:rsidR="000208A9" w:rsidRDefault="000208A9">
      <w:r>
        <w:t>-</w:t>
      </w:r>
      <w:proofErr w:type="gramStart"/>
      <w:r>
        <w:t>click</w:t>
      </w:r>
      <w:proofErr w:type="gramEnd"/>
      <w:r>
        <w:t xml:space="preserve"> “Scan”</w:t>
      </w:r>
    </w:p>
    <w:p w:rsidR="000208A9" w:rsidRDefault="000208A9">
      <w:r>
        <w:t>-</w:t>
      </w:r>
      <w:proofErr w:type="gramStart"/>
      <w:r>
        <w:t>once</w:t>
      </w:r>
      <w:proofErr w:type="gramEnd"/>
      <w:r>
        <w:t xml:space="preserve"> </w:t>
      </w:r>
      <w:r w:rsidR="00BA297C">
        <w:t>it is done, open your image in “Image Q</w:t>
      </w:r>
      <w:r>
        <w:t>uant</w:t>
      </w:r>
      <w:r w:rsidR="00BA297C">
        <w:t>”</w:t>
      </w:r>
    </w:p>
    <w:p w:rsidR="000208A9" w:rsidRDefault="000208A9">
      <w:r>
        <w:t>-</w:t>
      </w:r>
      <w:r w:rsidR="00970EA3">
        <w:t>This software seems more sensitive and picks up speckles.  To get rid of them, click on “Edit Image” button, then u</w:t>
      </w:r>
      <w:r>
        <w:t xml:space="preserve">nder image choose filter and mess around with the size filter (usually around </w:t>
      </w:r>
      <w:r w:rsidR="00970EA3">
        <w:t xml:space="preserve">6 or </w:t>
      </w:r>
      <w:r>
        <w:t>7</w:t>
      </w:r>
      <w:r w:rsidR="00970EA3">
        <w:t xml:space="preserve"> is good</w:t>
      </w:r>
      <w:r>
        <w:t>).</w:t>
      </w:r>
      <w:r w:rsidR="00970EA3">
        <w:t xml:space="preserve">  Click apply.</w:t>
      </w:r>
    </w:p>
    <w:p w:rsidR="000208A9" w:rsidRDefault="000208A9">
      <w:r>
        <w:t>-Print and/or send to self</w:t>
      </w:r>
    </w:p>
    <w:p w:rsidR="000208A9" w:rsidRDefault="000208A9"/>
    <w:p w:rsidR="000208A9" w:rsidRPr="000208A9" w:rsidRDefault="000208A9">
      <w:pPr>
        <w:rPr>
          <w:b/>
          <w:u w:val="single"/>
        </w:rPr>
      </w:pPr>
      <w:r w:rsidRPr="000208A9">
        <w:rPr>
          <w:b/>
          <w:u w:val="single"/>
        </w:rPr>
        <w:t xml:space="preserve">For the </w:t>
      </w:r>
      <w:proofErr w:type="spellStart"/>
      <w:r w:rsidRPr="000208A9">
        <w:rPr>
          <w:b/>
          <w:u w:val="single"/>
        </w:rPr>
        <w:t>BioChemi</w:t>
      </w:r>
      <w:proofErr w:type="spellEnd"/>
      <w:r w:rsidRPr="000208A9">
        <w:rPr>
          <w:b/>
          <w:u w:val="single"/>
        </w:rPr>
        <w:t xml:space="preserve"> </w:t>
      </w:r>
      <w:proofErr w:type="spellStart"/>
      <w:r w:rsidRPr="000208A9">
        <w:rPr>
          <w:b/>
          <w:u w:val="single"/>
        </w:rPr>
        <w:t>Transilluminator</w:t>
      </w:r>
      <w:proofErr w:type="spellEnd"/>
    </w:p>
    <w:p w:rsidR="000208A9" w:rsidRDefault="000208A9">
      <w:r>
        <w:t>-</w:t>
      </w:r>
      <w:proofErr w:type="gramStart"/>
      <w:r>
        <w:t>when</w:t>
      </w:r>
      <w:proofErr w:type="gramEnd"/>
      <w:r>
        <w:t xml:space="preserve"> turning on instrument, you must turn on the darkroom, and the camera (toggle switch on top).</w:t>
      </w:r>
    </w:p>
    <w:p w:rsidR="000208A9" w:rsidRDefault="000208A9">
      <w:r>
        <w:t>-</w:t>
      </w:r>
      <w:proofErr w:type="gramStart"/>
      <w:r>
        <w:t>choose</w:t>
      </w:r>
      <w:proofErr w:type="gramEnd"/>
      <w:r>
        <w:t xml:space="preserve"> your illumination and dye that you want to use on the </w:t>
      </w:r>
      <w:proofErr w:type="spellStart"/>
      <w:r>
        <w:t>biochemi</w:t>
      </w:r>
      <w:proofErr w:type="spellEnd"/>
      <w:r>
        <w:t xml:space="preserve"> darkroom</w:t>
      </w:r>
    </w:p>
    <w:p w:rsidR="000208A9" w:rsidRDefault="000208A9">
      <w:r>
        <w:tab/>
      </w:r>
      <w:r w:rsidR="008A7320">
        <w:t>-</w:t>
      </w:r>
      <w:r>
        <w:t xml:space="preserve">If doing </w:t>
      </w:r>
      <w:proofErr w:type="spellStart"/>
      <w:r>
        <w:t>chemiluminescence</w:t>
      </w:r>
      <w:proofErr w:type="spellEnd"/>
      <w:r>
        <w:t xml:space="preserve"> on filters, pull down the black background</w:t>
      </w:r>
    </w:p>
    <w:p w:rsidR="000208A9" w:rsidRDefault="000208A9">
      <w:r>
        <w:tab/>
      </w:r>
      <w:r w:rsidR="008A7320">
        <w:t>-</w:t>
      </w:r>
      <w:r>
        <w:t>If cutting out bands, use plastic tray, if not, can put directly on UV light box</w:t>
      </w:r>
    </w:p>
    <w:p w:rsidR="000208A9" w:rsidRDefault="000208A9">
      <w:r>
        <w:t xml:space="preserve">-open </w:t>
      </w:r>
      <w:proofErr w:type="spellStart"/>
      <w:r w:rsidR="00BA297C">
        <w:t>Labworks</w:t>
      </w:r>
      <w:proofErr w:type="spellEnd"/>
      <w:r w:rsidR="00BA297C">
        <w:t xml:space="preserve"> </w:t>
      </w:r>
      <w:r>
        <w:t>software and click acquire</w:t>
      </w:r>
    </w:p>
    <w:p w:rsidR="000208A9" w:rsidRDefault="000208A9">
      <w:r>
        <w:t>-</w:t>
      </w:r>
      <w:proofErr w:type="spellStart"/>
      <w:proofErr w:type="gramStart"/>
      <w:r>
        <w:t>biochemi</w:t>
      </w:r>
      <w:proofErr w:type="spellEnd"/>
      <w:proofErr w:type="gramEnd"/>
      <w:r>
        <w:t xml:space="preserve"> is the driver that should be working and be installed.  If it doesn’t work, try going to analogue demo and then back and it should work</w:t>
      </w:r>
    </w:p>
    <w:p w:rsidR="000208A9" w:rsidRDefault="000208A9">
      <w:r>
        <w:t>-</w:t>
      </w:r>
      <w:proofErr w:type="gramStart"/>
      <w:r>
        <w:t>click</w:t>
      </w:r>
      <w:proofErr w:type="gramEnd"/>
      <w:r>
        <w:t xml:space="preserve"> on “minimal dialogue”</w:t>
      </w:r>
    </w:p>
    <w:p w:rsidR="000208A9" w:rsidRDefault="000208A9">
      <w:r>
        <w:t>-</w:t>
      </w:r>
      <w:proofErr w:type="gramStart"/>
      <w:r>
        <w:t>using</w:t>
      </w:r>
      <w:proofErr w:type="gramEnd"/>
      <w:r>
        <w:t xml:space="preserve"> the slide on the right, move the preview exposure time </w:t>
      </w:r>
      <w:proofErr w:type="spellStart"/>
      <w:r>
        <w:t>til</w:t>
      </w:r>
      <w:proofErr w:type="spellEnd"/>
      <w:r>
        <w:t xml:space="preserve"> you are getting an image you like</w:t>
      </w:r>
    </w:p>
    <w:p w:rsidR="000208A9" w:rsidRDefault="000208A9">
      <w:r>
        <w:t xml:space="preserve">-You can also change the aperture (top ring) and zoom (center ring) directly on the camera.  The focus ring is the bottom ring and should be right but can </w:t>
      </w:r>
      <w:proofErr w:type="spellStart"/>
      <w:r>
        <w:t>tweek</w:t>
      </w:r>
      <w:proofErr w:type="spellEnd"/>
      <w:r>
        <w:t xml:space="preserve"> if needed.</w:t>
      </w:r>
    </w:p>
    <w:p w:rsidR="000208A9" w:rsidRDefault="000208A9">
      <w:r>
        <w:t>-</w:t>
      </w:r>
      <w:proofErr w:type="gramStart"/>
      <w:r>
        <w:t>when</w:t>
      </w:r>
      <w:proofErr w:type="gramEnd"/>
      <w:r>
        <w:t xml:space="preserve"> you see an image you like, hit “stop/capture”  </w:t>
      </w:r>
    </w:p>
    <w:p w:rsidR="008A7320" w:rsidRDefault="000208A9">
      <w:r>
        <w:t>-Print and/or send to self</w:t>
      </w:r>
    </w:p>
    <w:p w:rsidR="000208A9" w:rsidRDefault="008A7320">
      <w:r>
        <w:t>-</w:t>
      </w:r>
      <w:proofErr w:type="gramStart"/>
      <w:r>
        <w:t>if</w:t>
      </w:r>
      <w:proofErr w:type="gramEnd"/>
      <w:r>
        <w:t xml:space="preserve"> having problems and can’t find me, call 1-800-452-6788 and tell them you need tech support for </w:t>
      </w:r>
      <w:proofErr w:type="spellStart"/>
      <w:r>
        <w:t>Labworks</w:t>
      </w:r>
      <w:proofErr w:type="spellEnd"/>
      <w:r>
        <w:t xml:space="preserve"> software.  You should get Danny.  He can take over the computer and help you do anything.</w:t>
      </w:r>
    </w:p>
    <w:p w:rsidR="000208A9" w:rsidRDefault="000208A9"/>
    <w:p w:rsidR="000208A9" w:rsidRPr="008A7320" w:rsidRDefault="000208A9">
      <w:pPr>
        <w:rPr>
          <w:b/>
          <w:u w:val="single"/>
        </w:rPr>
      </w:pPr>
      <w:r w:rsidRPr="008A7320">
        <w:rPr>
          <w:b/>
          <w:u w:val="single"/>
        </w:rPr>
        <w:t xml:space="preserve">One other </w:t>
      </w:r>
      <w:proofErr w:type="spellStart"/>
      <w:r w:rsidRPr="008A7320">
        <w:rPr>
          <w:b/>
          <w:u w:val="single"/>
        </w:rPr>
        <w:t>Transilluminator</w:t>
      </w:r>
      <w:proofErr w:type="spellEnd"/>
    </w:p>
    <w:p w:rsidR="000208A9" w:rsidRDefault="008A7320">
      <w:r>
        <w:t>-</w:t>
      </w:r>
      <w:r w:rsidR="000208A9">
        <w:t>There is a small light box and camera in the teaching lab</w:t>
      </w:r>
    </w:p>
    <w:p w:rsidR="008A7320" w:rsidRDefault="008A7320">
      <w:r>
        <w:t>-</w:t>
      </w:r>
      <w:r w:rsidR="000208A9">
        <w:t xml:space="preserve">These work best with SYBR Gold and Green Gel but work just like the old </w:t>
      </w:r>
      <w:proofErr w:type="spellStart"/>
      <w:r w:rsidR="000208A9">
        <w:t>poloroids</w:t>
      </w:r>
      <w:proofErr w:type="spellEnd"/>
      <w:r w:rsidR="000208A9">
        <w:t xml:space="preserve"> we have used for </w:t>
      </w:r>
      <w:proofErr w:type="spellStart"/>
      <w:r w:rsidR="000208A9">
        <w:t>ethidium</w:t>
      </w:r>
      <w:proofErr w:type="spellEnd"/>
      <w:r w:rsidR="000208A9">
        <w:t xml:space="preserve"> bromide for years.</w:t>
      </w:r>
    </w:p>
    <w:p w:rsidR="008A7320" w:rsidRDefault="008A7320">
      <w:r>
        <w:t>-Simply place your gel in light box and turn on light</w:t>
      </w:r>
    </w:p>
    <w:p w:rsidR="008A7320" w:rsidRDefault="008A7320">
      <w:r>
        <w:t>-</w:t>
      </w:r>
      <w:proofErr w:type="gramStart"/>
      <w:r>
        <w:t>choose</w:t>
      </w:r>
      <w:proofErr w:type="gramEnd"/>
      <w:r>
        <w:t xml:space="preserve"> a filter that you like</w:t>
      </w:r>
    </w:p>
    <w:p w:rsidR="008A7320" w:rsidRDefault="008A7320" w:rsidP="008A7320">
      <w:r>
        <w:t>-</w:t>
      </w:r>
      <w:proofErr w:type="gramStart"/>
      <w:r>
        <w:t>turn</w:t>
      </w:r>
      <w:proofErr w:type="gramEnd"/>
      <w:r>
        <w:t xml:space="preserve"> on digital camera on hood box and place over gel and take picture</w:t>
      </w:r>
    </w:p>
    <w:p w:rsidR="000208A9" w:rsidRDefault="008A7320" w:rsidP="008A7320">
      <w:r>
        <w:t>-</w:t>
      </w:r>
      <w:proofErr w:type="gramStart"/>
      <w:r>
        <w:t>take</w:t>
      </w:r>
      <w:proofErr w:type="gramEnd"/>
      <w:r>
        <w:t xml:space="preserve"> camera to your computer to transfer image and the RETURN IT IMMEDIATELY.</w:t>
      </w:r>
    </w:p>
    <w:p w:rsidR="000208A9" w:rsidRDefault="000208A9"/>
    <w:sectPr w:rsidR="000208A9" w:rsidSect="008A7320">
      <w:pgSz w:w="12240" w:h="15840"/>
      <w:pgMar w:top="900" w:right="1170" w:bottom="990" w:left="108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208A9"/>
    <w:rsid w:val="00007167"/>
    <w:rsid w:val="000208A9"/>
    <w:rsid w:val="008A7320"/>
    <w:rsid w:val="00970EA3"/>
    <w:rsid w:val="00BA297C"/>
    <w:rsid w:val="00F4568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B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354</Words>
  <Characters>2023</Characters>
  <Application>Microsoft Macintosh Word</Application>
  <DocSecurity>0</DocSecurity>
  <Lines>16</Lines>
  <Paragraphs>4</Paragraphs>
  <ScaleCrop>false</ScaleCrop>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smith college</cp:lastModifiedBy>
  <cp:revision>3</cp:revision>
  <dcterms:created xsi:type="dcterms:W3CDTF">2012-09-28T11:24:00Z</dcterms:created>
  <dcterms:modified xsi:type="dcterms:W3CDTF">2012-09-28T12:29:00Z</dcterms:modified>
</cp:coreProperties>
</file>