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E01" w:rsidRPr="00DD590F" w:rsidRDefault="00C03E01">
      <w:pPr>
        <w:rPr>
          <w:b/>
          <w:sz w:val="28"/>
        </w:rPr>
      </w:pPr>
      <w:r w:rsidRPr="00DD590F">
        <w:rPr>
          <w:b/>
          <w:sz w:val="28"/>
        </w:rPr>
        <w:t xml:space="preserve">How to Use Guide for the </w:t>
      </w:r>
      <w:proofErr w:type="spellStart"/>
      <w:r w:rsidRPr="00DD590F">
        <w:rPr>
          <w:b/>
          <w:sz w:val="28"/>
        </w:rPr>
        <w:t>Nanodrop</w:t>
      </w:r>
      <w:proofErr w:type="spellEnd"/>
      <w:r w:rsidRPr="00DD590F">
        <w:rPr>
          <w:b/>
          <w:sz w:val="28"/>
        </w:rPr>
        <w:t xml:space="preserve"> Spectrophotometer</w:t>
      </w:r>
    </w:p>
    <w:p w:rsidR="00DD590F" w:rsidRPr="00DD590F" w:rsidRDefault="00C03E01" w:rsidP="00DD590F">
      <w:pPr>
        <w:rPr>
          <w:rFonts w:ascii="Arno Pro" w:hAnsi="Arno Pro"/>
          <w:sz w:val="22"/>
        </w:rPr>
      </w:pPr>
      <w:r w:rsidRPr="00DD590F">
        <w:rPr>
          <w:rFonts w:ascii="Arno Pro" w:hAnsi="Arno Pro"/>
          <w:sz w:val="22"/>
        </w:rPr>
        <w:t xml:space="preserve">-Open </w:t>
      </w:r>
      <w:proofErr w:type="spellStart"/>
      <w:r w:rsidRPr="00DD590F">
        <w:rPr>
          <w:rFonts w:ascii="Arno Pro" w:hAnsi="Arno Pro"/>
          <w:sz w:val="22"/>
        </w:rPr>
        <w:t>Nanodrop</w:t>
      </w:r>
      <w:proofErr w:type="spellEnd"/>
      <w:r w:rsidRPr="00DD590F">
        <w:rPr>
          <w:rFonts w:ascii="Arno Pro" w:hAnsi="Arno Pro"/>
          <w:sz w:val="22"/>
        </w:rPr>
        <w:t xml:space="preserve"> Software</w:t>
      </w:r>
    </w:p>
    <w:p w:rsidR="00C03E01" w:rsidRPr="00DD590F" w:rsidRDefault="00C03E01" w:rsidP="00DD590F">
      <w:pPr>
        <w:rPr>
          <w:rFonts w:ascii="Arno Pro" w:hAnsi="Arno Pro"/>
          <w:sz w:val="22"/>
        </w:rPr>
      </w:pPr>
    </w:p>
    <w:p w:rsidR="00DD590F" w:rsidRPr="00DD590F" w:rsidRDefault="00C03E01" w:rsidP="00DD590F">
      <w:pPr>
        <w:rPr>
          <w:rFonts w:ascii="Arno Pro" w:hAnsi="Arno Pro"/>
          <w:sz w:val="22"/>
        </w:rPr>
      </w:pPr>
      <w:r w:rsidRPr="00DD590F">
        <w:rPr>
          <w:rFonts w:ascii="Arno Pro" w:hAnsi="Arno Pro"/>
          <w:sz w:val="22"/>
        </w:rPr>
        <w:t>-Choose application (for this guide we will use “Nucleotides”)</w:t>
      </w:r>
    </w:p>
    <w:p w:rsidR="00C03E01" w:rsidRPr="00DD590F" w:rsidRDefault="00C03E01" w:rsidP="00DD590F">
      <w:pPr>
        <w:rPr>
          <w:rFonts w:ascii="Arno Pro" w:hAnsi="Arno Pro"/>
          <w:sz w:val="22"/>
        </w:rPr>
      </w:pPr>
    </w:p>
    <w:p w:rsidR="00DD590F" w:rsidRPr="00DD590F" w:rsidRDefault="00C03E01" w:rsidP="00DD590F">
      <w:pPr>
        <w:rPr>
          <w:rFonts w:ascii="Arno Pro" w:hAnsi="Arno Pro"/>
          <w:sz w:val="22"/>
        </w:rPr>
      </w:pPr>
      <w:r w:rsidRPr="00DD590F">
        <w:rPr>
          <w:rFonts w:ascii="Arno Pro" w:hAnsi="Arno Pro"/>
          <w:sz w:val="22"/>
        </w:rPr>
        <w:t xml:space="preserve">-Lift arm over pedestal and apply 2µl of </w:t>
      </w:r>
      <w:proofErr w:type="spellStart"/>
      <w:r w:rsidRPr="00DD590F">
        <w:rPr>
          <w:rFonts w:ascii="Arno Pro" w:hAnsi="Arno Pro"/>
          <w:sz w:val="22"/>
        </w:rPr>
        <w:t>RNase</w:t>
      </w:r>
      <w:proofErr w:type="spellEnd"/>
      <w:r w:rsidRPr="00DD590F">
        <w:rPr>
          <w:rFonts w:ascii="Arno Pro" w:hAnsi="Arno Pro"/>
          <w:sz w:val="22"/>
        </w:rPr>
        <w:t xml:space="preserve"> free water to the pedestal, close arm lightly, and hit “OK” to </w:t>
      </w:r>
      <w:r w:rsidR="006C5E05" w:rsidRPr="00DD590F">
        <w:rPr>
          <w:rFonts w:ascii="Arno Pro" w:hAnsi="Arno Pro"/>
          <w:sz w:val="22"/>
        </w:rPr>
        <w:t xml:space="preserve">    </w:t>
      </w:r>
      <w:r w:rsidRPr="00DD590F">
        <w:rPr>
          <w:rFonts w:ascii="Arno Pro" w:hAnsi="Arno Pro"/>
          <w:sz w:val="22"/>
        </w:rPr>
        <w:t>initialize.</w:t>
      </w:r>
    </w:p>
    <w:p w:rsidR="00C03E01" w:rsidRPr="00DD590F" w:rsidRDefault="00C03E01" w:rsidP="00DD590F">
      <w:pPr>
        <w:rPr>
          <w:rFonts w:ascii="Arno Pro" w:hAnsi="Arno Pro"/>
          <w:sz w:val="22"/>
        </w:rPr>
      </w:pPr>
    </w:p>
    <w:p w:rsidR="00DD590F" w:rsidRPr="00DD590F" w:rsidRDefault="00C03E01" w:rsidP="00DD590F">
      <w:pPr>
        <w:rPr>
          <w:rFonts w:ascii="Arno Pro" w:hAnsi="Arno Pro"/>
          <w:sz w:val="22"/>
        </w:rPr>
      </w:pPr>
      <w:r w:rsidRPr="00DD590F">
        <w:rPr>
          <w:rFonts w:ascii="Arno Pro" w:hAnsi="Arno Pro"/>
          <w:sz w:val="22"/>
        </w:rPr>
        <w:t>-Choose DNA or RNA</w:t>
      </w:r>
    </w:p>
    <w:p w:rsidR="00C03E01" w:rsidRPr="00DD590F" w:rsidRDefault="00C03E01" w:rsidP="00DD590F">
      <w:pPr>
        <w:rPr>
          <w:rFonts w:ascii="Arno Pro" w:hAnsi="Arno Pro"/>
          <w:sz w:val="22"/>
        </w:rPr>
      </w:pPr>
    </w:p>
    <w:p w:rsidR="00C03E01" w:rsidRPr="00DD590F" w:rsidRDefault="00C03E01" w:rsidP="00DD590F">
      <w:pPr>
        <w:rPr>
          <w:rFonts w:ascii="Arno Pro" w:hAnsi="Arno Pro"/>
          <w:sz w:val="22"/>
        </w:rPr>
      </w:pPr>
      <w:r w:rsidRPr="00DD590F">
        <w:rPr>
          <w:rFonts w:ascii="Arno Pro" w:hAnsi="Arno Pro"/>
          <w:sz w:val="22"/>
        </w:rPr>
        <w:t xml:space="preserve">-Lift arm over pedestal, wipe water off pedestal and arm with a dry </w:t>
      </w:r>
      <w:proofErr w:type="spellStart"/>
      <w:r w:rsidRPr="00DD590F">
        <w:rPr>
          <w:rFonts w:ascii="Arno Pro" w:hAnsi="Arno Pro"/>
          <w:sz w:val="22"/>
        </w:rPr>
        <w:t>kimwipe</w:t>
      </w:r>
      <w:proofErr w:type="spellEnd"/>
      <w:r w:rsidRPr="00DD590F">
        <w:rPr>
          <w:rFonts w:ascii="Arno Pro" w:hAnsi="Arno Pro"/>
          <w:sz w:val="22"/>
        </w:rPr>
        <w:t xml:space="preserve">, apply 2µl of blank solution (whatever your nucleotides are </w:t>
      </w:r>
      <w:proofErr w:type="spellStart"/>
      <w:r w:rsidRPr="00DD590F">
        <w:rPr>
          <w:rFonts w:ascii="Arno Pro" w:hAnsi="Arno Pro"/>
          <w:sz w:val="22"/>
        </w:rPr>
        <w:t>resuspended</w:t>
      </w:r>
      <w:proofErr w:type="spellEnd"/>
      <w:r w:rsidRPr="00DD590F">
        <w:rPr>
          <w:rFonts w:ascii="Arno Pro" w:hAnsi="Arno Pro"/>
          <w:sz w:val="22"/>
        </w:rPr>
        <w:t xml:space="preserve"> in), and gently close arm.</w:t>
      </w:r>
    </w:p>
    <w:p w:rsidR="006C5E05" w:rsidRPr="00DD590F" w:rsidRDefault="006C5E05" w:rsidP="00DD590F">
      <w:pPr>
        <w:rPr>
          <w:rFonts w:ascii="Arno Pro" w:hAnsi="Arno Pro"/>
          <w:sz w:val="22"/>
        </w:rPr>
      </w:pPr>
    </w:p>
    <w:p w:rsidR="00DD590F" w:rsidRPr="00DD590F" w:rsidRDefault="00C03E01" w:rsidP="00DD590F">
      <w:pPr>
        <w:rPr>
          <w:rFonts w:ascii="Arno Pro" w:hAnsi="Arno Pro"/>
          <w:sz w:val="22"/>
        </w:rPr>
      </w:pPr>
      <w:r w:rsidRPr="00DD590F">
        <w:rPr>
          <w:rFonts w:ascii="Arno Pro" w:hAnsi="Arno Pro"/>
          <w:sz w:val="22"/>
        </w:rPr>
        <w:t>-Hit “Blank” and the machine will blank the machine.</w:t>
      </w:r>
    </w:p>
    <w:p w:rsidR="00C03E01" w:rsidRPr="00DD590F" w:rsidRDefault="00C03E01" w:rsidP="00DD590F">
      <w:pPr>
        <w:rPr>
          <w:rFonts w:ascii="Arno Pro" w:hAnsi="Arno Pro"/>
          <w:sz w:val="22"/>
        </w:rPr>
      </w:pPr>
    </w:p>
    <w:p w:rsidR="00DD590F" w:rsidRDefault="00C03E01" w:rsidP="00DD590F">
      <w:pPr>
        <w:rPr>
          <w:rFonts w:ascii="Arno Pro" w:hAnsi="Arno Pro"/>
          <w:sz w:val="22"/>
        </w:rPr>
      </w:pPr>
      <w:r w:rsidRPr="00DD590F">
        <w:rPr>
          <w:rFonts w:ascii="Arno Pro" w:hAnsi="Arno Pro"/>
          <w:sz w:val="22"/>
        </w:rPr>
        <w:t xml:space="preserve">-When it displays and flat graph and a </w:t>
      </w:r>
      <w:proofErr w:type="spellStart"/>
      <w:r w:rsidRPr="00DD590F">
        <w:rPr>
          <w:rFonts w:ascii="Arno Pro" w:hAnsi="Arno Pro"/>
          <w:sz w:val="22"/>
        </w:rPr>
        <w:t>quantitation</w:t>
      </w:r>
      <w:proofErr w:type="spellEnd"/>
      <w:r w:rsidRPr="00DD590F">
        <w:rPr>
          <w:rFonts w:ascii="Arno Pro" w:hAnsi="Arno Pro"/>
          <w:sz w:val="22"/>
        </w:rPr>
        <w:t xml:space="preserve"> near 0, lift arm over pedestal, wipe blank off pedestal and arm with a dry </w:t>
      </w:r>
      <w:proofErr w:type="spellStart"/>
      <w:r w:rsidRPr="00DD590F">
        <w:rPr>
          <w:rFonts w:ascii="Arno Pro" w:hAnsi="Arno Pro"/>
          <w:sz w:val="22"/>
        </w:rPr>
        <w:t>kimwipe</w:t>
      </w:r>
      <w:proofErr w:type="spellEnd"/>
      <w:r w:rsidRPr="00DD590F">
        <w:rPr>
          <w:rFonts w:ascii="Arno Pro" w:hAnsi="Arno Pro"/>
          <w:sz w:val="22"/>
        </w:rPr>
        <w:t>, apply 2µl of sample</w:t>
      </w:r>
      <w:r w:rsidR="00DD590F">
        <w:rPr>
          <w:rFonts w:ascii="Arno Pro" w:hAnsi="Arno Pro"/>
          <w:sz w:val="22"/>
        </w:rPr>
        <w:t xml:space="preserve"> solution, and gently close arm.</w:t>
      </w:r>
    </w:p>
    <w:p w:rsidR="00DD590F" w:rsidRDefault="00DD590F" w:rsidP="00DD590F">
      <w:pPr>
        <w:rPr>
          <w:rFonts w:ascii="Arno Pro" w:hAnsi="Arno Pro"/>
          <w:sz w:val="22"/>
        </w:rPr>
      </w:pPr>
    </w:p>
    <w:p w:rsidR="00DD590F" w:rsidRPr="00DD590F" w:rsidRDefault="00DD590F" w:rsidP="00DD590F">
      <w:pPr>
        <w:rPr>
          <w:rFonts w:ascii="Arno Pro" w:hAnsi="Arno Pro"/>
          <w:sz w:val="22"/>
        </w:rPr>
      </w:pPr>
      <w:r>
        <w:rPr>
          <w:rFonts w:ascii="Arno Pro" w:hAnsi="Arno Pro"/>
          <w:sz w:val="22"/>
        </w:rPr>
        <w:t>-Enter Sample ID.  Upper right button in middle of screen should say “Recording” (If it says record, hit it and it should switch to recording).</w:t>
      </w:r>
    </w:p>
    <w:p w:rsidR="00C03E01" w:rsidRPr="00DD590F" w:rsidRDefault="00C03E01" w:rsidP="00DD590F">
      <w:pPr>
        <w:rPr>
          <w:rFonts w:ascii="Arno Pro" w:hAnsi="Arno Pro"/>
          <w:sz w:val="22"/>
        </w:rPr>
      </w:pPr>
    </w:p>
    <w:p w:rsidR="00DD590F" w:rsidRPr="00DD590F" w:rsidRDefault="00C03E01" w:rsidP="00DD590F">
      <w:pPr>
        <w:rPr>
          <w:rFonts w:ascii="Arno Pro" w:hAnsi="Arno Pro"/>
          <w:sz w:val="22"/>
        </w:rPr>
      </w:pPr>
      <w:r w:rsidRPr="00DD590F">
        <w:rPr>
          <w:rFonts w:ascii="Arno Pro" w:hAnsi="Arno Pro"/>
          <w:sz w:val="22"/>
        </w:rPr>
        <w:t>-Hit “Measure” and the machine will measure you</w:t>
      </w:r>
      <w:r w:rsidR="00DD590F">
        <w:rPr>
          <w:rFonts w:ascii="Arno Pro" w:hAnsi="Arno Pro"/>
          <w:sz w:val="22"/>
        </w:rPr>
        <w:t>r</w:t>
      </w:r>
      <w:r w:rsidRPr="00DD590F">
        <w:rPr>
          <w:rFonts w:ascii="Arno Pro" w:hAnsi="Arno Pro"/>
          <w:sz w:val="22"/>
        </w:rPr>
        <w:t xml:space="preserve"> sample.</w:t>
      </w:r>
    </w:p>
    <w:p w:rsidR="00C03E01" w:rsidRPr="00DD590F" w:rsidRDefault="00C03E01" w:rsidP="00DD590F">
      <w:pPr>
        <w:rPr>
          <w:rFonts w:ascii="Arno Pro" w:hAnsi="Arno Pro"/>
          <w:sz w:val="22"/>
        </w:rPr>
      </w:pPr>
    </w:p>
    <w:p w:rsidR="004C7921" w:rsidRPr="00DD590F" w:rsidRDefault="00C03E01" w:rsidP="004C7921">
      <w:pPr>
        <w:rPr>
          <w:rFonts w:ascii="Arno Pro" w:hAnsi="Arno Pro"/>
          <w:sz w:val="22"/>
        </w:rPr>
      </w:pPr>
      <w:r w:rsidRPr="00DD590F">
        <w:rPr>
          <w:rFonts w:ascii="Arno Pro" w:hAnsi="Arno Pro"/>
          <w:sz w:val="22"/>
        </w:rPr>
        <w:t xml:space="preserve">-The program will give you: </w:t>
      </w:r>
      <w:r w:rsidR="004C7921">
        <w:rPr>
          <w:rFonts w:ascii="Arno Pro" w:hAnsi="Arno Pro"/>
          <w:sz w:val="22"/>
        </w:rPr>
        <w:tab/>
      </w:r>
      <w:r w:rsidR="004C7921" w:rsidRPr="00DD590F">
        <w:rPr>
          <w:rFonts w:ascii="Arno Pro" w:hAnsi="Arno Pro"/>
          <w:sz w:val="22"/>
        </w:rPr>
        <w:t xml:space="preserve">-a </w:t>
      </w:r>
      <w:proofErr w:type="spellStart"/>
      <w:r w:rsidR="004C7921" w:rsidRPr="00DD590F">
        <w:rPr>
          <w:rFonts w:ascii="Arno Pro" w:hAnsi="Arno Pro"/>
          <w:sz w:val="22"/>
        </w:rPr>
        <w:t>quantitation</w:t>
      </w:r>
      <w:proofErr w:type="spellEnd"/>
      <w:r w:rsidR="004C7921" w:rsidRPr="00DD590F">
        <w:rPr>
          <w:rFonts w:ascii="Arno Pro" w:hAnsi="Arno Pro"/>
          <w:sz w:val="22"/>
        </w:rPr>
        <w:t xml:space="preserve"> in </w:t>
      </w:r>
      <w:proofErr w:type="spellStart"/>
      <w:r w:rsidR="004C7921" w:rsidRPr="00DD590F">
        <w:rPr>
          <w:rFonts w:ascii="Arno Pro" w:hAnsi="Arno Pro"/>
          <w:sz w:val="22"/>
        </w:rPr>
        <w:t>ng</w:t>
      </w:r>
      <w:proofErr w:type="spellEnd"/>
      <w:r w:rsidR="004C7921" w:rsidRPr="00DD590F">
        <w:rPr>
          <w:rFonts w:ascii="Arno Pro" w:hAnsi="Arno Pro"/>
          <w:sz w:val="22"/>
        </w:rPr>
        <w:t>/µl</w:t>
      </w:r>
    </w:p>
    <w:p w:rsidR="004C7921" w:rsidRPr="00DD590F" w:rsidRDefault="004C7921" w:rsidP="004C7921">
      <w:pPr>
        <w:ind w:left="2160" w:firstLine="720"/>
        <w:rPr>
          <w:rFonts w:ascii="Arno Pro" w:hAnsi="Arno Pro"/>
          <w:sz w:val="22"/>
        </w:rPr>
      </w:pPr>
      <w:r w:rsidRPr="00DD590F">
        <w:rPr>
          <w:rFonts w:ascii="Arno Pro" w:hAnsi="Arno Pro"/>
          <w:sz w:val="22"/>
        </w:rPr>
        <w:t>-</w:t>
      </w:r>
      <w:proofErr w:type="gramStart"/>
      <w:r w:rsidRPr="00DD590F">
        <w:rPr>
          <w:rFonts w:ascii="Arno Pro" w:hAnsi="Arno Pro"/>
          <w:sz w:val="22"/>
        </w:rPr>
        <w:t>a</w:t>
      </w:r>
      <w:proofErr w:type="gramEnd"/>
      <w:r w:rsidRPr="00DD590F">
        <w:rPr>
          <w:rFonts w:ascii="Arno Pro" w:hAnsi="Arno Pro"/>
          <w:sz w:val="22"/>
        </w:rPr>
        <w:t xml:space="preserve"> graph of the absorbance</w:t>
      </w:r>
    </w:p>
    <w:p w:rsidR="004C7921" w:rsidRPr="00DD590F" w:rsidRDefault="004C7921" w:rsidP="004C7921">
      <w:pPr>
        <w:ind w:left="2160" w:firstLine="720"/>
        <w:rPr>
          <w:rFonts w:ascii="Arno Pro" w:hAnsi="Arno Pro"/>
          <w:sz w:val="22"/>
        </w:rPr>
      </w:pPr>
      <w:r w:rsidRPr="00DD590F">
        <w:rPr>
          <w:rFonts w:ascii="Arno Pro" w:hAnsi="Arno Pro"/>
          <w:sz w:val="22"/>
        </w:rPr>
        <w:t xml:space="preserve">-260/280 </w:t>
      </w:r>
      <w:proofErr w:type="gramStart"/>
      <w:r w:rsidRPr="00DD590F">
        <w:rPr>
          <w:rFonts w:ascii="Arno Pro" w:hAnsi="Arno Pro"/>
          <w:sz w:val="22"/>
        </w:rPr>
        <w:t>ratio</w:t>
      </w:r>
      <w:proofErr w:type="gramEnd"/>
    </w:p>
    <w:p w:rsidR="00C03E01" w:rsidRPr="00DD590F" w:rsidRDefault="004C7921" w:rsidP="004C7921">
      <w:pPr>
        <w:ind w:left="2160" w:firstLine="720"/>
        <w:rPr>
          <w:rFonts w:ascii="Arno Pro" w:hAnsi="Arno Pro"/>
          <w:sz w:val="22"/>
        </w:rPr>
      </w:pPr>
      <w:r w:rsidRPr="00DD590F">
        <w:rPr>
          <w:rFonts w:ascii="Arno Pro" w:hAnsi="Arno Pro"/>
          <w:sz w:val="22"/>
        </w:rPr>
        <w:t xml:space="preserve">-260/230 </w:t>
      </w:r>
      <w:proofErr w:type="gramStart"/>
      <w:r w:rsidRPr="00DD590F">
        <w:rPr>
          <w:rFonts w:ascii="Arno Pro" w:hAnsi="Arno Pro"/>
          <w:sz w:val="22"/>
        </w:rPr>
        <w:t>ratio</w:t>
      </w:r>
      <w:proofErr w:type="gramEnd"/>
    </w:p>
    <w:p w:rsidR="00AE0456" w:rsidRPr="00DD590F" w:rsidRDefault="00AE0456" w:rsidP="00DD590F">
      <w:pPr>
        <w:ind w:firstLine="720"/>
        <w:rPr>
          <w:rFonts w:ascii="Arno Pro" w:hAnsi="Arno Pro"/>
          <w:sz w:val="22"/>
        </w:rPr>
      </w:pPr>
    </w:p>
    <w:p w:rsidR="00AE0456" w:rsidRPr="00DD590F" w:rsidRDefault="00AE0456" w:rsidP="00DD590F">
      <w:pPr>
        <w:rPr>
          <w:rFonts w:ascii="Arno Pro" w:hAnsi="Arno Pro"/>
          <w:sz w:val="22"/>
        </w:rPr>
      </w:pPr>
      <w:r w:rsidRPr="00DD590F">
        <w:rPr>
          <w:rFonts w:ascii="Arno Pro" w:hAnsi="Arno Pro"/>
          <w:sz w:val="22"/>
        </w:rPr>
        <w:t xml:space="preserve">The graph and ratios should be used to determine the purity, and thus, the accuracy of the </w:t>
      </w:r>
      <w:proofErr w:type="spellStart"/>
      <w:r w:rsidRPr="00DD590F">
        <w:rPr>
          <w:rFonts w:ascii="Arno Pro" w:hAnsi="Arno Pro"/>
          <w:sz w:val="22"/>
        </w:rPr>
        <w:t>quantitation</w:t>
      </w:r>
      <w:proofErr w:type="spellEnd"/>
      <w:r w:rsidRPr="00DD590F">
        <w:rPr>
          <w:rFonts w:ascii="Arno Pro" w:hAnsi="Arno Pro"/>
          <w:sz w:val="22"/>
        </w:rPr>
        <w:t>.</w:t>
      </w:r>
      <w:r w:rsidR="00DD590F" w:rsidRPr="00DD590F">
        <w:rPr>
          <w:rFonts w:ascii="Arno Pro" w:hAnsi="Arno Pro"/>
          <w:sz w:val="22"/>
        </w:rPr>
        <w:t xml:space="preserve">  </w:t>
      </w:r>
      <w:r w:rsidRPr="00DD590F">
        <w:rPr>
          <w:rFonts w:ascii="Arno Pro" w:hAnsi="Arno Pro" w:cs="Perpetua"/>
          <w:sz w:val="22"/>
          <w:szCs w:val="22"/>
        </w:rPr>
        <w:t xml:space="preserve">As absorbance measurements will measure any molecules absorbing at a specific wavelength, nucleic acid samples will require purification prior to measurement to ensure accurate results. Nucleotides, RNA, </w:t>
      </w:r>
      <w:proofErr w:type="spellStart"/>
      <w:r w:rsidRPr="00DD590F">
        <w:rPr>
          <w:rFonts w:ascii="Arno Pro" w:hAnsi="Arno Pro" w:cs="Perpetua"/>
          <w:sz w:val="22"/>
          <w:szCs w:val="22"/>
        </w:rPr>
        <w:t>ssDNA</w:t>
      </w:r>
      <w:proofErr w:type="spellEnd"/>
      <w:r w:rsidRPr="00DD590F">
        <w:rPr>
          <w:rFonts w:ascii="Arno Pro" w:hAnsi="Arno Pro" w:cs="Perpetua"/>
          <w:sz w:val="22"/>
          <w:szCs w:val="22"/>
        </w:rPr>
        <w:t xml:space="preserve">, and </w:t>
      </w:r>
      <w:proofErr w:type="spellStart"/>
      <w:r w:rsidRPr="00DD590F">
        <w:rPr>
          <w:rFonts w:ascii="Arno Pro" w:hAnsi="Arno Pro" w:cs="Perpetua"/>
          <w:sz w:val="22"/>
          <w:szCs w:val="22"/>
        </w:rPr>
        <w:t>dsDNA</w:t>
      </w:r>
      <w:proofErr w:type="spellEnd"/>
      <w:r w:rsidRPr="00DD590F">
        <w:rPr>
          <w:rFonts w:ascii="Arno Pro" w:hAnsi="Arno Pro" w:cs="Perpetua"/>
          <w:sz w:val="22"/>
          <w:szCs w:val="22"/>
        </w:rPr>
        <w:t xml:space="preserve"> all will absorb at 260 nm and contribute to the total absorbance.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b/>
          <w:bCs/>
          <w:sz w:val="22"/>
          <w:szCs w:val="22"/>
        </w:rPr>
        <w:t xml:space="preserve">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b/>
          <w:bCs/>
          <w:sz w:val="22"/>
          <w:szCs w:val="22"/>
        </w:rPr>
        <w:t xml:space="preserve">260/280 </w:t>
      </w:r>
    </w:p>
    <w:p w:rsidR="004C7921" w:rsidRDefault="00AE0456" w:rsidP="00DD59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Perpetua"/>
          <w:sz w:val="22"/>
          <w:szCs w:val="22"/>
        </w:rPr>
      </w:pPr>
      <w:r w:rsidRPr="00DD590F">
        <w:rPr>
          <w:rFonts w:ascii="Arno Pro" w:hAnsi="Arno Pro" w:cs="Perpetua"/>
          <w:sz w:val="22"/>
          <w:szCs w:val="14"/>
        </w:rPr>
        <w:t xml:space="preserve"> </w:t>
      </w:r>
      <w:r w:rsidRPr="00DD590F">
        <w:rPr>
          <w:rFonts w:ascii="Arno Pro" w:hAnsi="Arno Pro" w:cs="Perpetua"/>
          <w:sz w:val="22"/>
          <w:szCs w:val="22"/>
        </w:rPr>
        <w:t xml:space="preserve">The ratio of absorbance at 260 nm and 280 nm is used to assess the purity of DNA and RNA.  A ratio of ~1.8 is generally accepted as “pure” for DNA; a ratio of ~2.0 is generally accepted as “pure” for RNA.  If the ratio is appreciably lower in either case, it may indicate the presence of protein, phenol or other contaminants that absorb strongly at or near 280 nm.   </w:t>
      </w:r>
    </w:p>
    <w:p w:rsidR="00AE0456" w:rsidRPr="00DD590F" w:rsidRDefault="00AE0456" w:rsidP="00DD59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p>
    <w:p w:rsidR="00AE0456" w:rsidRPr="00DD590F" w:rsidRDefault="00AE0456" w:rsidP="00DD59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 xml:space="preserve">Some researchers encounter a consistent 260/280 ratio change when switching from a standard </w:t>
      </w:r>
      <w:proofErr w:type="spellStart"/>
      <w:r w:rsidRPr="00DD590F">
        <w:rPr>
          <w:rFonts w:ascii="Arno Pro" w:hAnsi="Arno Pro" w:cs="Perpetua"/>
          <w:sz w:val="22"/>
          <w:szCs w:val="22"/>
        </w:rPr>
        <w:t>cuvette</w:t>
      </w:r>
      <w:proofErr w:type="spellEnd"/>
      <w:r w:rsidRPr="00DD590F">
        <w:rPr>
          <w:rFonts w:ascii="Arno Pro" w:hAnsi="Arno Pro" w:cs="Perpetua"/>
          <w:sz w:val="22"/>
          <w:szCs w:val="22"/>
        </w:rPr>
        <w:t xml:space="preserve"> spectrophotometer to the </w:t>
      </w:r>
      <w:proofErr w:type="spellStart"/>
      <w:r w:rsidRPr="00DD590F">
        <w:rPr>
          <w:rFonts w:ascii="Arno Pro" w:hAnsi="Arno Pro" w:cs="Perpetua"/>
          <w:sz w:val="22"/>
          <w:szCs w:val="22"/>
        </w:rPr>
        <w:t>NanoDrop</w:t>
      </w:r>
      <w:proofErr w:type="spellEnd"/>
      <w:r w:rsidRPr="00DD590F">
        <w:rPr>
          <w:rFonts w:ascii="Arno Pro" w:hAnsi="Arno Pro" w:cs="Perpetua"/>
          <w:sz w:val="22"/>
          <w:szCs w:val="14"/>
        </w:rPr>
        <w:t xml:space="preserve">® </w:t>
      </w:r>
      <w:r w:rsidRPr="00DD590F">
        <w:rPr>
          <w:rFonts w:ascii="Arno Pro" w:hAnsi="Arno Pro" w:cs="Perpetua"/>
          <w:sz w:val="22"/>
          <w:szCs w:val="22"/>
        </w:rPr>
        <w:t xml:space="preserve">ND-1000 spectrophotometer.  The three main explanations for this observation are listed below: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 xml:space="preserve"> </w:t>
      </w:r>
    </w:p>
    <w:p w:rsidR="00AE0456" w:rsidRPr="00DD590F" w:rsidRDefault="00DD590F"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Pr>
          <w:rFonts w:ascii="Arno Pro" w:hAnsi="Arno Pro" w:cs="Perpetua"/>
          <w:b/>
          <w:bCs/>
          <w:sz w:val="22"/>
          <w:szCs w:val="22"/>
        </w:rPr>
        <w:t xml:space="preserve">CHANGE </w:t>
      </w:r>
      <w:r w:rsidR="00AE0456" w:rsidRPr="00DD590F">
        <w:rPr>
          <w:rFonts w:ascii="Arno Pro" w:hAnsi="Arno Pro" w:cs="Perpetua"/>
          <w:b/>
          <w:bCs/>
          <w:sz w:val="22"/>
          <w:szCs w:val="22"/>
        </w:rPr>
        <w:t xml:space="preserve">IN </w:t>
      </w:r>
      <w:proofErr w:type="gramStart"/>
      <w:r w:rsidR="00AE0456" w:rsidRPr="00DD590F">
        <w:rPr>
          <w:rFonts w:ascii="Arno Pro" w:hAnsi="Arno Pro" w:cs="Perpetua"/>
          <w:b/>
          <w:bCs/>
          <w:sz w:val="22"/>
          <w:szCs w:val="22"/>
        </w:rPr>
        <w:t>SAMPLE  ACIDITY</w:t>
      </w:r>
      <w:proofErr w:type="gramEnd"/>
      <w:r w:rsidR="00AE0456" w:rsidRPr="00DD590F">
        <w:rPr>
          <w:rFonts w:ascii="Arno Pro" w:hAnsi="Arno Pro" w:cs="Perpetua"/>
          <w:b/>
          <w:bCs/>
          <w:sz w:val="22"/>
          <w:szCs w:val="22"/>
        </w:rPr>
        <w:t xml:space="preserve">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14"/>
        </w:rPr>
        <w:t xml:space="preserve"> </w:t>
      </w:r>
      <w:r w:rsidRPr="00DD590F">
        <w:rPr>
          <w:rFonts w:ascii="Arno Pro" w:hAnsi="Arno Pro" w:cs="Perpetua"/>
          <w:sz w:val="22"/>
          <w:szCs w:val="22"/>
        </w:rPr>
        <w:t>Small changes in the pH of the solution will cause the 260/280 to vary*.  Acidic solutions will under-represent the 260/280 ratio by 0.2-0.3, while a basic solution will over-represent the ratio</w:t>
      </w:r>
      <w:r w:rsidR="00DD590F">
        <w:rPr>
          <w:rFonts w:ascii="Arno Pro" w:hAnsi="Arno Pro" w:cs="Perpetua"/>
          <w:sz w:val="22"/>
          <w:szCs w:val="22"/>
        </w:rPr>
        <w:t xml:space="preserve"> by 0.2-0.3.  If comparing the </w:t>
      </w:r>
      <w:r w:rsidRPr="00DD590F">
        <w:rPr>
          <w:rFonts w:ascii="Arno Pro" w:hAnsi="Arno Pro" w:cs="Perpetua"/>
          <w:sz w:val="22"/>
          <w:szCs w:val="22"/>
        </w:rPr>
        <w:t>ND-</w:t>
      </w:r>
      <w:proofErr w:type="gramStart"/>
      <w:r w:rsidRPr="00DD590F">
        <w:rPr>
          <w:rFonts w:ascii="Arno Pro" w:hAnsi="Arno Pro" w:cs="Perpetua"/>
          <w:sz w:val="22"/>
          <w:szCs w:val="22"/>
        </w:rPr>
        <w:t>1000  or</w:t>
      </w:r>
      <w:proofErr w:type="gramEnd"/>
      <w:r w:rsidRPr="00DD590F">
        <w:rPr>
          <w:rFonts w:ascii="Arno Pro" w:hAnsi="Arno Pro" w:cs="Perpetua"/>
          <w:sz w:val="22"/>
          <w:szCs w:val="22"/>
        </w:rPr>
        <w:t xml:space="preserve"> ND-8000 spectrophotometer </w:t>
      </w:r>
      <w:r w:rsidR="00110ECA" w:rsidRPr="00DD590F">
        <w:rPr>
          <w:rFonts w:ascii="Arno Pro" w:hAnsi="Arno Pro" w:cs="Perpetua"/>
          <w:sz w:val="22"/>
          <w:szCs w:val="22"/>
        </w:rPr>
        <w:t>t</w:t>
      </w:r>
      <w:r w:rsidRPr="00DD590F">
        <w:rPr>
          <w:rFonts w:ascii="Arno Pro" w:hAnsi="Arno Pro" w:cs="Perpetua"/>
          <w:sz w:val="22"/>
          <w:szCs w:val="22"/>
        </w:rPr>
        <w:t xml:space="preserve">o other spectrophotometers, it is important to ensure that the pH of an undiluted sample measured on the ND-1000 or ND-8000 is at the same pH and ionic strength as the diluted sample measured on the second spectrophotometer.    </w:t>
      </w:r>
    </w:p>
    <w:p w:rsidR="00AE0456" w:rsidRPr="004C7921"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i/>
          <w:sz w:val="18"/>
        </w:rPr>
      </w:pPr>
      <w:r w:rsidRPr="004C7921">
        <w:rPr>
          <w:rFonts w:ascii="Arno Pro" w:hAnsi="Arno Pro" w:cs="Perpetua"/>
          <w:i/>
          <w:sz w:val="18"/>
          <w:szCs w:val="22"/>
        </w:rPr>
        <w:t xml:space="preserve"> </w:t>
      </w:r>
      <w:r w:rsidRPr="004C7921">
        <w:rPr>
          <w:rFonts w:ascii="Arno Pro" w:hAnsi="Arno Pro" w:cs="Perpetua"/>
          <w:i/>
          <w:sz w:val="18"/>
          <w:szCs w:val="14"/>
        </w:rPr>
        <w:t>*</w:t>
      </w:r>
      <w:r w:rsidRPr="004C7921">
        <w:rPr>
          <w:rFonts w:ascii="Arno Pro" w:hAnsi="Arno Pro" w:cs="Helvetica"/>
          <w:i/>
          <w:sz w:val="18"/>
        </w:rPr>
        <w:t xml:space="preserve"> </w:t>
      </w:r>
      <w:r w:rsidRPr="004C7921">
        <w:rPr>
          <w:rFonts w:ascii="Arno Pro" w:hAnsi="Arno Pro" w:cs="Perpetua"/>
          <w:i/>
          <w:sz w:val="18"/>
          <w:szCs w:val="18"/>
        </w:rPr>
        <w:t xml:space="preserve">William W. </w:t>
      </w:r>
      <w:proofErr w:type="spellStart"/>
      <w:r w:rsidRPr="004C7921">
        <w:rPr>
          <w:rFonts w:ascii="Arno Pro" w:hAnsi="Arno Pro" w:cs="Perpetua"/>
          <w:i/>
          <w:sz w:val="18"/>
          <w:szCs w:val="18"/>
        </w:rPr>
        <w:t>Wilfinger</w:t>
      </w:r>
      <w:proofErr w:type="spellEnd"/>
      <w:r w:rsidRPr="004C7921">
        <w:rPr>
          <w:rFonts w:ascii="Arno Pro" w:hAnsi="Arno Pro" w:cs="Perpetua"/>
          <w:i/>
          <w:sz w:val="18"/>
          <w:szCs w:val="18"/>
        </w:rPr>
        <w:t xml:space="preserve">, Karol Mackey, and </w:t>
      </w:r>
      <w:proofErr w:type="spellStart"/>
      <w:r w:rsidRPr="004C7921">
        <w:rPr>
          <w:rFonts w:ascii="Arno Pro" w:hAnsi="Arno Pro" w:cs="Perpetua"/>
          <w:i/>
          <w:sz w:val="18"/>
          <w:szCs w:val="18"/>
        </w:rPr>
        <w:t>Piotr</w:t>
      </w:r>
      <w:proofErr w:type="spellEnd"/>
      <w:r w:rsidRPr="004C7921">
        <w:rPr>
          <w:rFonts w:ascii="Arno Pro" w:hAnsi="Arno Pro" w:cs="Perpetua"/>
          <w:i/>
          <w:sz w:val="18"/>
          <w:szCs w:val="18"/>
        </w:rPr>
        <w:t xml:space="preserve"> </w:t>
      </w:r>
      <w:proofErr w:type="spellStart"/>
      <w:r w:rsidRPr="004C7921">
        <w:rPr>
          <w:rFonts w:ascii="Arno Pro" w:hAnsi="Arno Pro" w:cs="Perpetua"/>
          <w:i/>
          <w:sz w:val="18"/>
          <w:szCs w:val="18"/>
        </w:rPr>
        <w:t>Chomczynski</w:t>
      </w:r>
      <w:proofErr w:type="spellEnd"/>
      <w:r w:rsidRPr="004C7921">
        <w:rPr>
          <w:rFonts w:ascii="Arno Pro" w:hAnsi="Arno Pro" w:cs="Perpetua"/>
          <w:i/>
          <w:sz w:val="18"/>
          <w:szCs w:val="18"/>
        </w:rPr>
        <w:t>,</w:t>
      </w:r>
      <w:r w:rsidRPr="004C7921">
        <w:rPr>
          <w:rFonts w:ascii="Arno Pro" w:hAnsi="Arno Pro" w:cs="Perpetua"/>
          <w:b/>
          <w:bCs/>
          <w:i/>
          <w:sz w:val="18"/>
          <w:szCs w:val="18"/>
        </w:rPr>
        <w:t xml:space="preserve"> </w:t>
      </w:r>
      <w:r w:rsidRPr="004C7921">
        <w:rPr>
          <w:rFonts w:ascii="Arno Pro" w:hAnsi="Arno Pro" w:cs="Perpetua"/>
          <w:i/>
          <w:sz w:val="18"/>
          <w:szCs w:val="18"/>
        </w:rPr>
        <w:t xml:space="preserve">Effect of pH and Ionic Strength on the </w:t>
      </w:r>
      <w:proofErr w:type="spellStart"/>
      <w:r w:rsidRPr="004C7921">
        <w:rPr>
          <w:rFonts w:ascii="Arno Pro" w:hAnsi="Arno Pro" w:cs="Perpetua"/>
          <w:i/>
          <w:sz w:val="18"/>
          <w:szCs w:val="18"/>
        </w:rPr>
        <w:t>Spectrophotometric</w:t>
      </w:r>
      <w:proofErr w:type="spellEnd"/>
      <w:r w:rsidRPr="004C7921">
        <w:rPr>
          <w:rFonts w:ascii="Arno Pro" w:hAnsi="Arno Pro" w:cs="Perpetua"/>
          <w:i/>
          <w:sz w:val="18"/>
          <w:szCs w:val="18"/>
        </w:rPr>
        <w:t xml:space="preserve"> Assessment of Nucleic Acid Purity: </w:t>
      </w:r>
      <w:proofErr w:type="spellStart"/>
      <w:r w:rsidRPr="004C7921">
        <w:rPr>
          <w:rFonts w:ascii="Arno Pro" w:hAnsi="Arno Pro" w:cs="Perpetua"/>
          <w:i/>
          <w:iCs/>
          <w:sz w:val="18"/>
          <w:szCs w:val="18"/>
        </w:rPr>
        <w:t>BioTechniques</w:t>
      </w:r>
      <w:proofErr w:type="spellEnd"/>
      <w:r w:rsidRPr="004C7921">
        <w:rPr>
          <w:rFonts w:ascii="Arno Pro" w:hAnsi="Arno Pro" w:cs="Perpetua"/>
          <w:i/>
          <w:iCs/>
          <w:sz w:val="18"/>
          <w:szCs w:val="18"/>
        </w:rPr>
        <w:t xml:space="preserve"> 22:474-481 (March 1997)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b/>
          <w:bCs/>
          <w:sz w:val="22"/>
          <w:szCs w:val="22"/>
        </w:rPr>
        <w:t xml:space="preserve">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b/>
          <w:bCs/>
          <w:sz w:val="22"/>
          <w:szCs w:val="22"/>
        </w:rPr>
        <w:t xml:space="preserve">WAVELENGTH ACCURACY OF THE SPECTROPHOTOMETERS  </w:t>
      </w:r>
    </w:p>
    <w:p w:rsidR="00AE0456" w:rsidRPr="004C7921"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14"/>
        </w:rPr>
        <w:t xml:space="preserve"> </w:t>
      </w:r>
      <w:r w:rsidRPr="00DD590F">
        <w:rPr>
          <w:rFonts w:ascii="Arno Pro" w:hAnsi="Arno Pro" w:cs="Perpetua"/>
          <w:sz w:val="22"/>
          <w:szCs w:val="22"/>
        </w:rPr>
        <w:t xml:space="preserve">Although the absorbance of a nucleic acid at 260 nm is generally on a plateau, the absorbance curve at 280 nm is quite steeply sloped.   A slight shift in wavelength accuracy will have a large effect on 260/280 ratios. </w:t>
      </w:r>
      <w:r w:rsidR="00110ECA" w:rsidRPr="00DD590F">
        <w:rPr>
          <w:rFonts w:ascii="Arno Pro" w:hAnsi="Arno Pro" w:cs="Helvetica"/>
          <w:sz w:val="22"/>
        </w:rPr>
        <w:t xml:space="preserve">  </w:t>
      </w:r>
      <w:r w:rsidRPr="00DD590F">
        <w:rPr>
          <w:rFonts w:ascii="Arno Pro" w:hAnsi="Arno Pro" w:cs="Perpetua"/>
          <w:sz w:val="22"/>
          <w:szCs w:val="22"/>
        </w:rPr>
        <w:t>For example, a +/- 1 nm shift in wavelength accuracy will result in</w:t>
      </w:r>
      <w:r w:rsidR="00DD590F">
        <w:rPr>
          <w:rFonts w:ascii="Arno Pro" w:hAnsi="Arno Pro" w:cs="Perpetua"/>
          <w:sz w:val="22"/>
          <w:szCs w:val="22"/>
        </w:rPr>
        <w:t xml:space="preserve"> a +/-0.2 change in the 260/280 </w:t>
      </w:r>
      <w:proofErr w:type="gramStart"/>
      <w:r w:rsidRPr="00DD590F">
        <w:rPr>
          <w:rFonts w:ascii="Arno Pro" w:hAnsi="Arno Pro" w:cs="Perpetua"/>
          <w:sz w:val="22"/>
          <w:szCs w:val="22"/>
        </w:rPr>
        <w:t>ratio</w:t>
      </w:r>
      <w:proofErr w:type="gramEnd"/>
      <w:r w:rsidRPr="00DD590F">
        <w:rPr>
          <w:rFonts w:ascii="Arno Pro" w:hAnsi="Arno Pro" w:cs="Perpetua"/>
          <w:sz w:val="22"/>
          <w:szCs w:val="22"/>
        </w:rPr>
        <w:t xml:space="preserve">.  Since many spectrophotometers claim a 1 nm accuracy specification, it is possible to see as much as a 0.4 difference in the 260/280 ratio when measuring the same nucleic acid sample on two spectrophotometers that are both within wavelength accuracy specification. </w:t>
      </w:r>
      <w:r w:rsidR="00110ECA" w:rsidRPr="00DD590F">
        <w:rPr>
          <w:rFonts w:ascii="Arno Pro" w:hAnsi="Arno Pro" w:cs="Perpetua"/>
          <w:b/>
          <w:bCs/>
          <w:sz w:val="22"/>
          <w:szCs w:val="22"/>
        </w:rPr>
        <w:br w:type="page"/>
      </w:r>
    </w:p>
    <w:p w:rsidR="00AE0456" w:rsidRPr="00DD590F" w:rsidRDefault="00DD590F"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Pr>
          <w:rFonts w:ascii="Arno Pro" w:hAnsi="Arno Pro" w:cs="Perpetua"/>
          <w:b/>
          <w:bCs/>
          <w:sz w:val="22"/>
          <w:szCs w:val="22"/>
        </w:rPr>
        <w:t xml:space="preserve">NUCLEOTIDE </w:t>
      </w:r>
      <w:proofErr w:type="gramStart"/>
      <w:r w:rsidR="00AE0456" w:rsidRPr="00DD590F">
        <w:rPr>
          <w:rFonts w:ascii="Arno Pro" w:hAnsi="Arno Pro" w:cs="Perpetua"/>
          <w:b/>
          <w:bCs/>
          <w:sz w:val="22"/>
          <w:szCs w:val="22"/>
        </w:rPr>
        <w:t>MIX  IN</w:t>
      </w:r>
      <w:proofErr w:type="gramEnd"/>
      <w:r w:rsidR="00AE0456" w:rsidRPr="00DD590F">
        <w:rPr>
          <w:rFonts w:ascii="Arno Pro" w:hAnsi="Arno Pro" w:cs="Perpetua"/>
          <w:b/>
          <w:bCs/>
          <w:sz w:val="22"/>
          <w:szCs w:val="22"/>
        </w:rPr>
        <w:t xml:space="preserve"> YOUR SAMPLE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14"/>
        </w:rPr>
        <w:t xml:space="preserve"> </w:t>
      </w:r>
      <w:r w:rsidRPr="00DD590F">
        <w:rPr>
          <w:rFonts w:ascii="Arno Pro" w:hAnsi="Arno Pro" w:cs="Perpetua"/>
          <w:sz w:val="22"/>
          <w:szCs w:val="22"/>
        </w:rPr>
        <w:t>The five nucleotides that comprise DNA and RNA exhibit</w:t>
      </w:r>
      <w:r w:rsidR="00110ECA" w:rsidRPr="00DD590F">
        <w:rPr>
          <w:rFonts w:ascii="Arno Pro" w:hAnsi="Arno Pro" w:cs="Perpetua"/>
          <w:sz w:val="22"/>
          <w:szCs w:val="22"/>
        </w:rPr>
        <w:t xml:space="preserve"> widely varying 260/280 ratios</w:t>
      </w:r>
      <w:r w:rsidRPr="00DD590F">
        <w:rPr>
          <w:rFonts w:ascii="Arno Pro" w:hAnsi="Arno Pro" w:cs="Perpetua"/>
          <w:sz w:val="22"/>
          <w:szCs w:val="22"/>
        </w:rPr>
        <w:t xml:space="preserve">.  The following represent the 260/280 ratios estimated for each nucleotide if measured independently: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14"/>
        </w:rPr>
        <w:t xml:space="preserve">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 xml:space="preserve">Guanine: 1.15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 xml:space="preserve">Adenine:  4.50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 xml:space="preserve">Cytosine: 1.51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proofErr w:type="spellStart"/>
      <w:r w:rsidRPr="00DD590F">
        <w:rPr>
          <w:rFonts w:ascii="Arno Pro" w:hAnsi="Arno Pro" w:cs="Perpetua"/>
          <w:sz w:val="22"/>
          <w:szCs w:val="22"/>
        </w:rPr>
        <w:t>Uracil</w:t>
      </w:r>
      <w:proofErr w:type="spellEnd"/>
      <w:r w:rsidRPr="00DD590F">
        <w:rPr>
          <w:rFonts w:ascii="Arno Pro" w:hAnsi="Arno Pro" w:cs="Perpetua"/>
          <w:sz w:val="22"/>
          <w:szCs w:val="22"/>
        </w:rPr>
        <w:t xml:space="preserve">:  4.00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 xml:space="preserve">Thymine: 1.47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14"/>
        </w:rPr>
        <w:t xml:space="preserve">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 xml:space="preserve">The resultant 260:280 ratio for the nucleic acid being studied will be approximately equal to the weighted average of the 260/280 ratios for the four nucleotides present.  It is important to note that the generally accepted ratios of 1.8 and 2.0 for DNA and RNA respectively, are "rules of thumb".  The actual ratio will depend on the composition of the nucleic acid.  Note:  RNA will typically have a higher 260/280 ratio due to the higher ratio of </w:t>
      </w:r>
      <w:proofErr w:type="spellStart"/>
      <w:r w:rsidRPr="00DD590F">
        <w:rPr>
          <w:rFonts w:ascii="Arno Pro" w:hAnsi="Arno Pro" w:cs="Perpetua"/>
          <w:sz w:val="22"/>
          <w:szCs w:val="22"/>
        </w:rPr>
        <w:t>Uracil</w:t>
      </w:r>
      <w:proofErr w:type="spellEnd"/>
      <w:r w:rsidRPr="00DD590F">
        <w:rPr>
          <w:rFonts w:ascii="Arno Pro" w:hAnsi="Arno Pro" w:cs="Perpetua"/>
          <w:sz w:val="22"/>
          <w:szCs w:val="22"/>
        </w:rPr>
        <w:t xml:space="preserve"> compared to that of Thymine. </w:t>
      </w:r>
    </w:p>
    <w:p w:rsidR="00C03E01" w:rsidRPr="00DD590F" w:rsidRDefault="00C03E01" w:rsidP="00AE0456">
      <w:pPr>
        <w:rPr>
          <w:rFonts w:ascii="Arno Pro" w:hAnsi="Arno Pro"/>
          <w:sz w:val="22"/>
        </w:rPr>
      </w:pP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b/>
          <w:bCs/>
          <w:sz w:val="22"/>
          <w:szCs w:val="22"/>
        </w:rPr>
        <w:t xml:space="preserve">260/230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This ratio is used as a secondary measure of nucleic acid purity.  The 260/230 values for “pure” nucleic acid are often higher than the respective 260/280 values. Expected 260/230 values are commonly in the range of 2.0-2.2.  If the ratio is appreciably lower than expected, it may indicate the presence of</w:t>
      </w:r>
      <w:r w:rsidR="00DD590F">
        <w:rPr>
          <w:rFonts w:ascii="Arno Pro" w:hAnsi="Arno Pro" w:cs="Perpetua"/>
          <w:sz w:val="22"/>
          <w:szCs w:val="22"/>
        </w:rPr>
        <w:t xml:space="preserve"> </w:t>
      </w:r>
      <w:proofErr w:type="gramStart"/>
      <w:r w:rsidRPr="00DD590F">
        <w:rPr>
          <w:rFonts w:ascii="Arno Pro" w:hAnsi="Arno Pro" w:cs="Perpetua"/>
          <w:sz w:val="22"/>
          <w:szCs w:val="22"/>
        </w:rPr>
        <w:t>c</w:t>
      </w:r>
      <w:r w:rsidR="00110ECA" w:rsidRPr="00DD590F">
        <w:rPr>
          <w:rFonts w:ascii="Arno Pro" w:hAnsi="Arno Pro" w:cs="Perpetua"/>
          <w:sz w:val="22"/>
          <w:szCs w:val="22"/>
        </w:rPr>
        <w:t>ontaminants which</w:t>
      </w:r>
      <w:proofErr w:type="gramEnd"/>
      <w:r w:rsidR="00110ECA" w:rsidRPr="00DD590F">
        <w:rPr>
          <w:rFonts w:ascii="Arno Pro" w:hAnsi="Arno Pro" w:cs="Perpetua"/>
          <w:sz w:val="22"/>
          <w:szCs w:val="22"/>
        </w:rPr>
        <w:t xml:space="preserve"> absorb at 230</w:t>
      </w:r>
      <w:r w:rsidRPr="00DD590F">
        <w:rPr>
          <w:rFonts w:ascii="Arno Pro" w:hAnsi="Arno Pro" w:cs="Perpetua"/>
          <w:sz w:val="22"/>
          <w:szCs w:val="22"/>
        </w:rPr>
        <w:t xml:space="preserve">nm.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 xml:space="preserve"> </w:t>
      </w:r>
    </w:p>
    <w:p w:rsidR="00AE0456" w:rsidRPr="00DD590F" w:rsidRDefault="00110ECA" w:rsidP="00110E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A t</w:t>
      </w:r>
      <w:r w:rsidR="00DD590F">
        <w:rPr>
          <w:rFonts w:ascii="Arno Pro" w:hAnsi="Arno Pro" w:cs="Perpetua"/>
          <w:sz w:val="22"/>
          <w:szCs w:val="22"/>
        </w:rPr>
        <w:t xml:space="preserve">ypical </w:t>
      </w:r>
      <w:r w:rsidR="00AE0456" w:rsidRPr="00DD590F">
        <w:rPr>
          <w:rFonts w:ascii="Arno Pro" w:hAnsi="Arno Pro" w:cs="Perpetua"/>
          <w:sz w:val="22"/>
          <w:szCs w:val="22"/>
        </w:rPr>
        <w:t>spectral pattern for Nucleic Acid</w:t>
      </w:r>
      <w:r w:rsidRPr="00DD590F">
        <w:rPr>
          <w:rFonts w:ascii="Arno Pro" w:hAnsi="Arno Pro" w:cs="Perpetua"/>
          <w:sz w:val="22"/>
          <w:szCs w:val="22"/>
        </w:rPr>
        <w:t xml:space="preserve"> starts around 8.00 at 220nm, drops 2-3 points as it reaches 230nm, then has a gradual bell curve, peaking at 260nm and falling to 0 by about 300-310nm</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0"/>
        </w:rPr>
        <w:t xml:space="preserve">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 xml:space="preserve">EDTA carbohydrates and phenol all have absorbance near 230 nm.  The </w:t>
      </w:r>
      <w:proofErr w:type="spellStart"/>
      <w:r w:rsidRPr="00DD590F">
        <w:rPr>
          <w:rFonts w:ascii="Arno Pro" w:hAnsi="Arno Pro" w:cs="Perpetua"/>
          <w:sz w:val="22"/>
          <w:szCs w:val="22"/>
        </w:rPr>
        <w:t>TRIzol</w:t>
      </w:r>
      <w:proofErr w:type="spellEnd"/>
      <w:r w:rsidRPr="00DD590F">
        <w:rPr>
          <w:rFonts w:ascii="Arno Pro" w:hAnsi="Arno Pro" w:cs="Perpetua"/>
          <w:sz w:val="22"/>
          <w:szCs w:val="22"/>
        </w:rPr>
        <w:t xml:space="preserve"> reagent is a </w:t>
      </w:r>
      <w:proofErr w:type="spellStart"/>
      <w:r w:rsidRPr="00DD590F">
        <w:rPr>
          <w:rFonts w:ascii="Arno Pro" w:hAnsi="Arno Pro" w:cs="Perpetua"/>
          <w:sz w:val="22"/>
          <w:szCs w:val="22"/>
        </w:rPr>
        <w:t>phenolic</w:t>
      </w:r>
      <w:proofErr w:type="spellEnd"/>
      <w:r w:rsidRPr="00DD590F">
        <w:rPr>
          <w:rFonts w:ascii="Arno Pro" w:hAnsi="Arno Pro" w:cs="Perpetua"/>
          <w:sz w:val="22"/>
          <w:szCs w:val="22"/>
        </w:rPr>
        <w:t xml:space="preserve"> solution which absorbs in the UV both at 230 nm and ~270 nm</w:t>
      </w:r>
      <w:r w:rsidR="00110ECA" w:rsidRPr="00DD590F">
        <w:rPr>
          <w:rFonts w:ascii="Arno Pro" w:hAnsi="Arno Pro" w:cs="Perpetua"/>
          <w:sz w:val="22"/>
          <w:szCs w:val="22"/>
        </w:rPr>
        <w:t>.</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0"/>
        </w:rPr>
        <w:t xml:space="preserve"> </w:t>
      </w:r>
    </w:p>
    <w:p w:rsidR="00AE0456" w:rsidRP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no Pro" w:hAnsi="Arno Pro" w:cs="Helvetica"/>
          <w:sz w:val="22"/>
        </w:rPr>
      </w:pPr>
      <w:r w:rsidRPr="00DD590F">
        <w:rPr>
          <w:rFonts w:ascii="Arno Pro" w:hAnsi="Arno Pro" w:cs="Perpetua"/>
          <w:sz w:val="22"/>
          <w:szCs w:val="22"/>
        </w:rPr>
        <w:t xml:space="preserve">Guanidine HCL used for DNA isolations will absorb at ~230 nm while </w:t>
      </w:r>
      <w:r w:rsidR="00DD590F">
        <w:rPr>
          <w:rFonts w:ascii="Arno Pro" w:hAnsi="Arno Pro" w:cs="Perpetua"/>
          <w:sz w:val="22"/>
          <w:szCs w:val="22"/>
        </w:rPr>
        <w:t xml:space="preserve">guanidine </w:t>
      </w:r>
      <w:proofErr w:type="spellStart"/>
      <w:r w:rsidR="00DD590F">
        <w:rPr>
          <w:rFonts w:ascii="Arno Pro" w:hAnsi="Arno Pro" w:cs="Perpetua"/>
          <w:sz w:val="22"/>
          <w:szCs w:val="22"/>
        </w:rPr>
        <w:t>isothiocyanate</w:t>
      </w:r>
      <w:proofErr w:type="spellEnd"/>
      <w:r w:rsidR="00DD590F">
        <w:rPr>
          <w:rFonts w:ascii="Arno Pro" w:hAnsi="Arno Pro" w:cs="Perpetua"/>
          <w:sz w:val="22"/>
          <w:szCs w:val="22"/>
        </w:rPr>
        <w:t xml:space="preserve">, used </w:t>
      </w:r>
      <w:r w:rsidRPr="00DD590F">
        <w:rPr>
          <w:rFonts w:ascii="Arno Pro" w:hAnsi="Arno Pro" w:cs="Perpetua"/>
          <w:sz w:val="22"/>
          <w:szCs w:val="22"/>
        </w:rPr>
        <w:t>for RNA isolations will absorb at ~260 nm.</w:t>
      </w:r>
    </w:p>
    <w:p w:rsidR="00DD590F"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Perpetua"/>
          <w:sz w:val="20"/>
          <w:szCs w:val="20"/>
        </w:rPr>
      </w:pPr>
      <w:r w:rsidRPr="00AE0456">
        <w:rPr>
          <w:rFonts w:cs="Perpetua"/>
          <w:sz w:val="20"/>
          <w:szCs w:val="20"/>
        </w:rPr>
        <w:t xml:space="preserve"> </w:t>
      </w:r>
    </w:p>
    <w:p w:rsidR="00DD590F" w:rsidRDefault="00DD590F"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Perpetua"/>
          <w:sz w:val="20"/>
          <w:szCs w:val="20"/>
        </w:rPr>
      </w:pPr>
    </w:p>
    <w:p w:rsidR="00DD590F" w:rsidRPr="004C7921" w:rsidRDefault="00DD590F"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Perpetua"/>
          <w:b/>
          <w:sz w:val="20"/>
          <w:szCs w:val="20"/>
        </w:rPr>
      </w:pPr>
      <w:r w:rsidRPr="004C7921">
        <w:rPr>
          <w:rFonts w:cs="Perpetua"/>
          <w:b/>
          <w:sz w:val="20"/>
          <w:szCs w:val="20"/>
        </w:rPr>
        <w:t>All samples should be measured in duplicate (triplicate if results are wildly different).</w:t>
      </w:r>
      <w:r w:rsidR="004C7921" w:rsidRPr="004C7921">
        <w:rPr>
          <w:rFonts w:cs="Perpetua"/>
          <w:b/>
          <w:sz w:val="20"/>
          <w:szCs w:val="20"/>
        </w:rPr>
        <w:t xml:space="preserve">  When done, hit  “Print Report” and all of the readings, but not the graph, will print out on the printer outside Christine White-Ziegler’s lab on the floor of Ford.  This is only helpful if you remembered to enter a sample ID for each sample. </w:t>
      </w:r>
    </w:p>
    <w:p w:rsidR="00AE0456" w:rsidRPr="00AE0456"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rsidR="00AE0456" w:rsidRPr="00AE0456"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AE0456">
        <w:rPr>
          <w:rFonts w:cs="Perpetua"/>
          <w:sz w:val="20"/>
          <w:szCs w:val="20"/>
        </w:rPr>
        <w:t xml:space="preserve"> </w:t>
      </w:r>
    </w:p>
    <w:p w:rsidR="00AE0456" w:rsidRPr="00AE0456"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AE0456">
        <w:rPr>
          <w:rFonts w:cs="Perpetua"/>
          <w:sz w:val="20"/>
          <w:szCs w:val="20"/>
        </w:rPr>
        <w:t xml:space="preserve"> </w:t>
      </w:r>
    </w:p>
    <w:p w:rsidR="00AE0456" w:rsidRPr="00AE0456" w:rsidRDefault="00AE0456" w:rsidP="00AE0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AE0456">
        <w:rPr>
          <w:rFonts w:cs="Perpetua"/>
          <w:sz w:val="20"/>
          <w:szCs w:val="20"/>
        </w:rPr>
        <w:t xml:space="preserve"> </w:t>
      </w:r>
    </w:p>
    <w:sectPr w:rsidR="00AE0456" w:rsidRPr="00AE0456" w:rsidSect="00110ECA">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no Pro">
    <w:panose1 w:val="02020502040506020403"/>
    <w:charset w:val="00"/>
    <w:family w:val="auto"/>
    <w:pitch w:val="variable"/>
    <w:sig w:usb0="00000003" w:usb1="00000000" w:usb2="00000000" w:usb3="00000000" w:csb0="00000001" w:csb1="00000000"/>
  </w:font>
  <w:font w:name="Perpetua">
    <w:panose1 w:val="02020502060401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03E01"/>
    <w:rsid w:val="00110ECA"/>
    <w:rsid w:val="004C7921"/>
    <w:rsid w:val="006C5E05"/>
    <w:rsid w:val="00AE0456"/>
    <w:rsid w:val="00C03E01"/>
    <w:rsid w:val="00DD590F"/>
  </w:rsids>
  <m:mathPr>
    <m:mathFont m:val="Lucida Sans Unico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D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778</Words>
  <Characters>4437</Characters>
  <Application>Microsoft Macintosh Word</Application>
  <DocSecurity>0</DocSecurity>
  <Lines>36</Lines>
  <Paragraphs>8</Paragraphs>
  <ScaleCrop>false</ScaleCrop>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cp:lastModifiedBy>smith college</cp:lastModifiedBy>
  <cp:revision>2</cp:revision>
  <dcterms:created xsi:type="dcterms:W3CDTF">2010-10-29T16:16:00Z</dcterms:created>
  <dcterms:modified xsi:type="dcterms:W3CDTF">2010-10-29T17:03:00Z</dcterms:modified>
</cp:coreProperties>
</file>